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A50C8D" w14:textId="75B06240" w:rsidR="00791F20" w:rsidRPr="001F0A9A" w:rsidRDefault="00791F20" w:rsidP="00917310">
      <w:pPr>
        <w:spacing w:line="480" w:lineRule="auto"/>
        <w:jc w:val="center"/>
        <w:rPr>
          <w:rFonts w:ascii="Times New Roman" w:hAnsi="Times New Roman" w:cs="Times New Roman"/>
          <w:sz w:val="24"/>
          <w:szCs w:val="24"/>
        </w:rPr>
      </w:pPr>
    </w:p>
    <w:p w14:paraId="0AB62BFC" w14:textId="09C22A68" w:rsidR="00917310" w:rsidRPr="001F0A9A" w:rsidRDefault="00917310" w:rsidP="00917310">
      <w:pPr>
        <w:spacing w:line="480" w:lineRule="auto"/>
        <w:jc w:val="center"/>
        <w:rPr>
          <w:rFonts w:ascii="Times New Roman" w:hAnsi="Times New Roman" w:cs="Times New Roman"/>
          <w:sz w:val="24"/>
          <w:szCs w:val="24"/>
        </w:rPr>
      </w:pPr>
    </w:p>
    <w:p w14:paraId="78E192AC" w14:textId="00C4C7D9" w:rsidR="00917310" w:rsidRPr="001F0A9A" w:rsidRDefault="00917310" w:rsidP="00917310">
      <w:pPr>
        <w:spacing w:line="480" w:lineRule="auto"/>
        <w:jc w:val="center"/>
        <w:rPr>
          <w:rFonts w:ascii="Times New Roman" w:hAnsi="Times New Roman" w:cs="Times New Roman"/>
          <w:sz w:val="24"/>
          <w:szCs w:val="24"/>
        </w:rPr>
      </w:pPr>
    </w:p>
    <w:p w14:paraId="183390F3" w14:textId="0D4C67D7" w:rsidR="00917310" w:rsidRPr="001F0A9A" w:rsidRDefault="00917310" w:rsidP="00917310">
      <w:pPr>
        <w:spacing w:line="480" w:lineRule="auto"/>
        <w:jc w:val="center"/>
        <w:rPr>
          <w:rFonts w:ascii="Times New Roman" w:hAnsi="Times New Roman" w:cs="Times New Roman"/>
          <w:sz w:val="24"/>
          <w:szCs w:val="24"/>
        </w:rPr>
      </w:pPr>
    </w:p>
    <w:p w14:paraId="47384C81" w14:textId="55DBC532" w:rsidR="00917310" w:rsidRPr="001F0A9A" w:rsidRDefault="00917310" w:rsidP="00917310">
      <w:pPr>
        <w:spacing w:line="480" w:lineRule="auto"/>
        <w:jc w:val="center"/>
        <w:rPr>
          <w:rFonts w:ascii="Times New Roman" w:hAnsi="Times New Roman" w:cs="Times New Roman"/>
          <w:sz w:val="24"/>
          <w:szCs w:val="24"/>
        </w:rPr>
      </w:pPr>
    </w:p>
    <w:p w14:paraId="6B28E687" w14:textId="1B20C14E" w:rsidR="00917310" w:rsidRPr="001F0A9A" w:rsidRDefault="00917310" w:rsidP="00917310">
      <w:pPr>
        <w:spacing w:line="480" w:lineRule="auto"/>
        <w:jc w:val="center"/>
        <w:rPr>
          <w:rFonts w:ascii="Times New Roman" w:hAnsi="Times New Roman" w:cs="Times New Roman"/>
          <w:sz w:val="24"/>
          <w:szCs w:val="24"/>
        </w:rPr>
      </w:pPr>
    </w:p>
    <w:p w14:paraId="52A49557" w14:textId="0F0219CD" w:rsidR="00917310" w:rsidRPr="001F0A9A" w:rsidRDefault="00917310" w:rsidP="00917310">
      <w:pPr>
        <w:spacing w:line="480" w:lineRule="auto"/>
        <w:jc w:val="center"/>
        <w:rPr>
          <w:rFonts w:ascii="Times New Roman" w:hAnsi="Times New Roman" w:cs="Times New Roman"/>
          <w:sz w:val="24"/>
          <w:szCs w:val="24"/>
        </w:rPr>
      </w:pPr>
    </w:p>
    <w:p w14:paraId="5EA4963A" w14:textId="6B241738" w:rsidR="00917310" w:rsidRPr="001F0A9A" w:rsidRDefault="00917310" w:rsidP="00917310">
      <w:pPr>
        <w:spacing w:line="480" w:lineRule="auto"/>
        <w:jc w:val="center"/>
        <w:rPr>
          <w:rFonts w:ascii="Times New Roman" w:hAnsi="Times New Roman" w:cs="Times New Roman"/>
          <w:sz w:val="24"/>
          <w:szCs w:val="24"/>
        </w:rPr>
      </w:pPr>
    </w:p>
    <w:p w14:paraId="54E670A0" w14:textId="77777777" w:rsidR="00CC17BC" w:rsidRPr="001F0A9A" w:rsidRDefault="00097D1B" w:rsidP="00917310">
      <w:pPr>
        <w:spacing w:line="480" w:lineRule="auto"/>
        <w:jc w:val="center"/>
        <w:rPr>
          <w:rFonts w:ascii="Times New Roman" w:hAnsi="Times New Roman" w:cs="Times New Roman"/>
          <w:sz w:val="24"/>
          <w:szCs w:val="24"/>
        </w:rPr>
      </w:pPr>
      <w:r w:rsidRPr="001F0A9A">
        <w:rPr>
          <w:rFonts w:ascii="Times New Roman" w:hAnsi="Times New Roman" w:cs="Times New Roman"/>
          <w:sz w:val="24"/>
          <w:szCs w:val="24"/>
        </w:rPr>
        <w:t>Reflection on psychodynamic/ psychoanalytic family Therapy</w:t>
      </w:r>
    </w:p>
    <w:p w14:paraId="4ED526C0" w14:textId="6A3A2D3D" w:rsidR="00917310" w:rsidRPr="001F0A9A" w:rsidRDefault="00097D1B" w:rsidP="00917310">
      <w:pPr>
        <w:spacing w:line="480" w:lineRule="auto"/>
        <w:jc w:val="center"/>
        <w:rPr>
          <w:rFonts w:ascii="Times New Roman" w:hAnsi="Times New Roman" w:cs="Times New Roman"/>
          <w:sz w:val="24"/>
          <w:szCs w:val="24"/>
        </w:rPr>
      </w:pPr>
      <w:r w:rsidRPr="001F0A9A">
        <w:rPr>
          <w:rFonts w:ascii="Times New Roman" w:hAnsi="Times New Roman" w:cs="Times New Roman"/>
          <w:sz w:val="24"/>
          <w:szCs w:val="24"/>
        </w:rPr>
        <w:t>Student’s Name</w:t>
      </w:r>
    </w:p>
    <w:p w14:paraId="0C34703D" w14:textId="19C85D80" w:rsidR="00917310" w:rsidRPr="001F0A9A" w:rsidRDefault="00097D1B" w:rsidP="00917310">
      <w:pPr>
        <w:spacing w:line="480" w:lineRule="auto"/>
        <w:jc w:val="center"/>
        <w:rPr>
          <w:rFonts w:ascii="Times New Roman" w:hAnsi="Times New Roman" w:cs="Times New Roman"/>
          <w:sz w:val="24"/>
          <w:szCs w:val="24"/>
        </w:rPr>
      </w:pPr>
      <w:r w:rsidRPr="001F0A9A">
        <w:rPr>
          <w:rFonts w:ascii="Times New Roman" w:hAnsi="Times New Roman" w:cs="Times New Roman"/>
          <w:sz w:val="24"/>
          <w:szCs w:val="24"/>
        </w:rPr>
        <w:t>Institutional Affiliation</w:t>
      </w:r>
    </w:p>
    <w:p w14:paraId="36B7BA43" w14:textId="4B8D90C1" w:rsidR="00917310" w:rsidRPr="001F0A9A" w:rsidRDefault="00097D1B" w:rsidP="00917310">
      <w:pPr>
        <w:spacing w:line="480" w:lineRule="auto"/>
        <w:jc w:val="center"/>
        <w:rPr>
          <w:rFonts w:ascii="Times New Roman" w:hAnsi="Times New Roman" w:cs="Times New Roman"/>
          <w:sz w:val="24"/>
          <w:szCs w:val="24"/>
        </w:rPr>
      </w:pPr>
      <w:r w:rsidRPr="001F0A9A">
        <w:rPr>
          <w:rFonts w:ascii="Times New Roman" w:hAnsi="Times New Roman" w:cs="Times New Roman"/>
          <w:sz w:val="24"/>
          <w:szCs w:val="24"/>
        </w:rPr>
        <w:t xml:space="preserve">Date </w:t>
      </w:r>
    </w:p>
    <w:p w14:paraId="10F721F2" w14:textId="73DDEE9E" w:rsidR="00917310" w:rsidRPr="001F0A9A" w:rsidRDefault="00917310" w:rsidP="00917310">
      <w:pPr>
        <w:spacing w:line="480" w:lineRule="auto"/>
        <w:jc w:val="center"/>
        <w:rPr>
          <w:rFonts w:ascii="Times New Roman" w:hAnsi="Times New Roman" w:cs="Times New Roman"/>
          <w:sz w:val="24"/>
          <w:szCs w:val="24"/>
        </w:rPr>
      </w:pPr>
    </w:p>
    <w:p w14:paraId="24181BF6" w14:textId="4BF569E2" w:rsidR="00917310" w:rsidRPr="001F0A9A" w:rsidRDefault="00917310" w:rsidP="00917310">
      <w:pPr>
        <w:spacing w:line="480" w:lineRule="auto"/>
        <w:jc w:val="center"/>
        <w:rPr>
          <w:rFonts w:ascii="Times New Roman" w:hAnsi="Times New Roman" w:cs="Times New Roman"/>
          <w:sz w:val="24"/>
          <w:szCs w:val="24"/>
        </w:rPr>
      </w:pPr>
    </w:p>
    <w:p w14:paraId="20EBE1D0" w14:textId="1442B2D2" w:rsidR="00917310" w:rsidRPr="001F0A9A" w:rsidRDefault="00917310" w:rsidP="00917310">
      <w:pPr>
        <w:spacing w:line="480" w:lineRule="auto"/>
        <w:jc w:val="center"/>
        <w:rPr>
          <w:rFonts w:ascii="Times New Roman" w:hAnsi="Times New Roman" w:cs="Times New Roman"/>
          <w:sz w:val="24"/>
          <w:szCs w:val="24"/>
        </w:rPr>
      </w:pPr>
    </w:p>
    <w:p w14:paraId="5DD2D5FD" w14:textId="7C68317C" w:rsidR="00917310" w:rsidRPr="001F0A9A" w:rsidRDefault="00917310" w:rsidP="00917310">
      <w:pPr>
        <w:spacing w:line="480" w:lineRule="auto"/>
        <w:jc w:val="center"/>
        <w:rPr>
          <w:rFonts w:ascii="Times New Roman" w:hAnsi="Times New Roman" w:cs="Times New Roman"/>
          <w:sz w:val="24"/>
          <w:szCs w:val="24"/>
        </w:rPr>
      </w:pPr>
    </w:p>
    <w:p w14:paraId="443F5570" w14:textId="4CBD7909" w:rsidR="00917310" w:rsidRPr="001F0A9A" w:rsidRDefault="00917310" w:rsidP="00917310">
      <w:pPr>
        <w:spacing w:line="480" w:lineRule="auto"/>
        <w:jc w:val="center"/>
        <w:rPr>
          <w:rFonts w:ascii="Times New Roman" w:hAnsi="Times New Roman" w:cs="Times New Roman"/>
          <w:sz w:val="24"/>
          <w:szCs w:val="24"/>
        </w:rPr>
      </w:pPr>
    </w:p>
    <w:p w14:paraId="2A3B4616" w14:textId="5855B8A1" w:rsidR="00917310" w:rsidRPr="001F0A9A" w:rsidRDefault="00917310" w:rsidP="00917310">
      <w:pPr>
        <w:spacing w:line="480" w:lineRule="auto"/>
        <w:jc w:val="center"/>
        <w:rPr>
          <w:rFonts w:ascii="Times New Roman" w:hAnsi="Times New Roman" w:cs="Times New Roman"/>
          <w:sz w:val="24"/>
          <w:szCs w:val="24"/>
        </w:rPr>
      </w:pPr>
    </w:p>
    <w:p w14:paraId="6B98E31C" w14:textId="70C4B58B" w:rsidR="00917310" w:rsidRPr="003806B2" w:rsidRDefault="00097D1B" w:rsidP="00917310">
      <w:pPr>
        <w:spacing w:line="480" w:lineRule="auto"/>
        <w:jc w:val="center"/>
        <w:rPr>
          <w:rFonts w:ascii="Times New Roman" w:hAnsi="Times New Roman" w:cs="Times New Roman"/>
          <w:b/>
          <w:sz w:val="24"/>
          <w:szCs w:val="24"/>
        </w:rPr>
      </w:pPr>
      <w:r w:rsidRPr="003806B2">
        <w:rPr>
          <w:rFonts w:ascii="Times New Roman" w:hAnsi="Times New Roman" w:cs="Times New Roman"/>
          <w:b/>
          <w:sz w:val="24"/>
          <w:szCs w:val="24"/>
        </w:rPr>
        <w:lastRenderedPageBreak/>
        <w:t xml:space="preserve">Introduction </w:t>
      </w:r>
    </w:p>
    <w:p w14:paraId="45759686" w14:textId="21BDEE00" w:rsidR="00917310" w:rsidRPr="001F0A9A" w:rsidRDefault="00097D1B" w:rsidP="00917310">
      <w:pPr>
        <w:spacing w:line="480" w:lineRule="auto"/>
        <w:rPr>
          <w:rFonts w:ascii="Times New Roman" w:hAnsi="Times New Roman" w:cs="Times New Roman"/>
          <w:sz w:val="24"/>
          <w:szCs w:val="24"/>
        </w:rPr>
      </w:pPr>
      <w:r w:rsidRPr="001F0A9A">
        <w:rPr>
          <w:rFonts w:ascii="Times New Roman" w:hAnsi="Times New Roman" w:cs="Times New Roman"/>
          <w:sz w:val="24"/>
          <w:szCs w:val="24"/>
        </w:rPr>
        <w:tab/>
        <w:t>This text explores the psychodynamic/ psychoanalytic family the</w:t>
      </w:r>
      <w:r w:rsidR="00CC17BC" w:rsidRPr="001F0A9A">
        <w:rPr>
          <w:rFonts w:ascii="Times New Roman" w:hAnsi="Times New Roman" w:cs="Times New Roman"/>
          <w:sz w:val="24"/>
          <w:szCs w:val="24"/>
        </w:rPr>
        <w:t>rapy</w:t>
      </w:r>
      <w:r w:rsidRPr="001F0A9A">
        <w:rPr>
          <w:rFonts w:ascii="Times New Roman" w:hAnsi="Times New Roman" w:cs="Times New Roman"/>
          <w:sz w:val="24"/>
          <w:szCs w:val="24"/>
        </w:rPr>
        <w:t xml:space="preserve">. It further explores the focus of the </w:t>
      </w:r>
      <w:r w:rsidR="006E68E5">
        <w:rPr>
          <w:rFonts w:ascii="Times New Roman" w:hAnsi="Times New Roman" w:cs="Times New Roman"/>
          <w:sz w:val="24"/>
          <w:szCs w:val="24"/>
        </w:rPr>
        <w:t>therapy</w:t>
      </w:r>
      <w:r w:rsidRPr="001F0A9A">
        <w:rPr>
          <w:rFonts w:ascii="Times New Roman" w:hAnsi="Times New Roman" w:cs="Times New Roman"/>
          <w:sz w:val="24"/>
          <w:szCs w:val="24"/>
        </w:rPr>
        <w:t xml:space="preserve"> and whether the therapist is active or passive.</w:t>
      </w:r>
      <w:r w:rsidR="00196E84" w:rsidRPr="001F0A9A">
        <w:rPr>
          <w:rFonts w:ascii="Times New Roman" w:hAnsi="Times New Roman" w:cs="Times New Roman"/>
          <w:sz w:val="24"/>
          <w:szCs w:val="24"/>
        </w:rPr>
        <w:t xml:space="preserve"> The paper also examines the therapeutic process and the time it should be given and its key concepts. </w:t>
      </w:r>
    </w:p>
    <w:p w14:paraId="031C011A" w14:textId="2316AD49" w:rsidR="00196E84" w:rsidRPr="001F0A9A" w:rsidRDefault="00097D1B" w:rsidP="00917310">
      <w:pPr>
        <w:spacing w:line="480" w:lineRule="auto"/>
        <w:rPr>
          <w:rFonts w:ascii="Times New Roman" w:hAnsi="Times New Roman" w:cs="Times New Roman"/>
          <w:sz w:val="24"/>
          <w:szCs w:val="24"/>
        </w:rPr>
      </w:pPr>
      <w:r w:rsidRPr="001F0A9A">
        <w:rPr>
          <w:rFonts w:ascii="Times New Roman" w:hAnsi="Times New Roman" w:cs="Times New Roman"/>
          <w:sz w:val="24"/>
          <w:szCs w:val="24"/>
        </w:rPr>
        <w:tab/>
      </w:r>
      <w:r w:rsidR="006800E6" w:rsidRPr="001F0A9A">
        <w:rPr>
          <w:rFonts w:ascii="Times New Roman" w:hAnsi="Times New Roman" w:cs="Times New Roman"/>
          <w:sz w:val="24"/>
          <w:szCs w:val="24"/>
        </w:rPr>
        <w:t xml:space="preserve"> According to Mc Donald (2013), </w:t>
      </w:r>
      <w:r w:rsidR="00CC17BC" w:rsidRPr="001F0A9A">
        <w:rPr>
          <w:rFonts w:ascii="Times New Roman" w:hAnsi="Times New Roman" w:cs="Times New Roman"/>
          <w:sz w:val="24"/>
          <w:szCs w:val="24"/>
        </w:rPr>
        <w:t xml:space="preserve"> psychodynamic </w:t>
      </w:r>
      <w:r w:rsidRPr="001F0A9A">
        <w:rPr>
          <w:rFonts w:ascii="Times New Roman" w:hAnsi="Times New Roman" w:cs="Times New Roman"/>
          <w:sz w:val="24"/>
          <w:szCs w:val="24"/>
        </w:rPr>
        <w:t>family the</w:t>
      </w:r>
      <w:r w:rsidR="00CC17BC" w:rsidRPr="001F0A9A">
        <w:rPr>
          <w:rFonts w:ascii="Times New Roman" w:hAnsi="Times New Roman" w:cs="Times New Roman"/>
          <w:sz w:val="24"/>
          <w:szCs w:val="24"/>
        </w:rPr>
        <w:t xml:space="preserve">rapy is a </w:t>
      </w:r>
      <w:r w:rsidR="006800E6" w:rsidRPr="001F0A9A">
        <w:rPr>
          <w:rFonts w:ascii="Times New Roman" w:hAnsi="Times New Roman" w:cs="Times New Roman"/>
          <w:sz w:val="24"/>
          <w:szCs w:val="24"/>
        </w:rPr>
        <w:t>the</w:t>
      </w:r>
      <w:r w:rsidR="00CC17BC" w:rsidRPr="001F0A9A">
        <w:rPr>
          <w:rFonts w:ascii="Times New Roman" w:hAnsi="Times New Roman" w:cs="Times New Roman"/>
          <w:sz w:val="24"/>
          <w:szCs w:val="24"/>
        </w:rPr>
        <w:t>rapy</w:t>
      </w:r>
      <w:r w:rsidR="006800E6" w:rsidRPr="001F0A9A">
        <w:rPr>
          <w:rFonts w:ascii="Times New Roman" w:hAnsi="Times New Roman" w:cs="Times New Roman"/>
          <w:sz w:val="24"/>
          <w:szCs w:val="24"/>
        </w:rPr>
        <w:t xml:space="preserve"> that </w:t>
      </w:r>
      <w:r w:rsidRPr="001F0A9A">
        <w:rPr>
          <w:rFonts w:ascii="Times New Roman" w:hAnsi="Times New Roman" w:cs="Times New Roman"/>
          <w:sz w:val="24"/>
          <w:szCs w:val="24"/>
        </w:rPr>
        <w:t>deals with how people r</w:t>
      </w:r>
      <w:r w:rsidRPr="001F0A9A">
        <w:rPr>
          <w:rFonts w:ascii="Times New Roman" w:hAnsi="Times New Roman" w:cs="Times New Roman"/>
          <w:sz w:val="24"/>
          <w:szCs w:val="24"/>
        </w:rPr>
        <w:t xml:space="preserve">ely on their past emotional experiences to solve problems. It also deals with the need of people for insight or a better understanding to solve personal problems, which in most cases tend to be </w:t>
      </w:r>
      <w:r w:rsidR="00C40189" w:rsidRPr="001F0A9A">
        <w:rPr>
          <w:rFonts w:ascii="Times New Roman" w:hAnsi="Times New Roman" w:cs="Times New Roman"/>
          <w:sz w:val="24"/>
          <w:szCs w:val="24"/>
        </w:rPr>
        <w:t xml:space="preserve">inadequate. In this </w:t>
      </w:r>
      <w:r w:rsidR="006E68E5">
        <w:rPr>
          <w:rFonts w:ascii="Times New Roman" w:hAnsi="Times New Roman" w:cs="Times New Roman"/>
          <w:sz w:val="24"/>
          <w:szCs w:val="24"/>
        </w:rPr>
        <w:t>therapy</w:t>
      </w:r>
      <w:r w:rsidR="00C40189" w:rsidRPr="001F0A9A">
        <w:rPr>
          <w:rFonts w:ascii="Times New Roman" w:hAnsi="Times New Roman" w:cs="Times New Roman"/>
          <w:sz w:val="24"/>
          <w:szCs w:val="24"/>
        </w:rPr>
        <w:t>, the children in the family will reveal information with broad themes containing the unconscious life. The the</w:t>
      </w:r>
      <w:r w:rsidR="00CC17BC" w:rsidRPr="001F0A9A">
        <w:rPr>
          <w:rFonts w:ascii="Times New Roman" w:hAnsi="Times New Roman" w:cs="Times New Roman"/>
          <w:sz w:val="24"/>
          <w:szCs w:val="24"/>
        </w:rPr>
        <w:t>rapies</w:t>
      </w:r>
      <w:r w:rsidR="00C40189" w:rsidRPr="001F0A9A">
        <w:rPr>
          <w:rFonts w:ascii="Times New Roman" w:hAnsi="Times New Roman" w:cs="Times New Roman"/>
          <w:sz w:val="24"/>
          <w:szCs w:val="24"/>
        </w:rPr>
        <w:t xml:space="preserve"> also always have a holding environment, mainly the counseling sessions</w:t>
      </w:r>
      <w:r w:rsidR="006800E6" w:rsidRPr="001F0A9A">
        <w:rPr>
          <w:rFonts w:ascii="Times New Roman" w:hAnsi="Times New Roman" w:cs="Times New Roman"/>
          <w:sz w:val="24"/>
          <w:szCs w:val="24"/>
        </w:rPr>
        <w:t>.</w:t>
      </w:r>
    </w:p>
    <w:p w14:paraId="6213A1D2" w14:textId="4A6F09CD" w:rsidR="00C40189" w:rsidRPr="001F0A9A" w:rsidRDefault="00097D1B" w:rsidP="00917310">
      <w:pPr>
        <w:spacing w:line="480" w:lineRule="auto"/>
        <w:rPr>
          <w:rFonts w:ascii="Times New Roman" w:hAnsi="Times New Roman" w:cs="Times New Roman"/>
          <w:sz w:val="24"/>
          <w:szCs w:val="24"/>
        </w:rPr>
      </w:pPr>
      <w:r w:rsidRPr="001F0A9A">
        <w:rPr>
          <w:rFonts w:ascii="Times New Roman" w:hAnsi="Times New Roman" w:cs="Times New Roman"/>
          <w:sz w:val="24"/>
          <w:szCs w:val="24"/>
        </w:rPr>
        <w:tab/>
        <w:t xml:space="preserve">The therapist in </w:t>
      </w:r>
      <w:r w:rsidR="008822F9" w:rsidRPr="001F0A9A">
        <w:rPr>
          <w:rFonts w:ascii="Times New Roman" w:hAnsi="Times New Roman" w:cs="Times New Roman"/>
          <w:sz w:val="24"/>
          <w:szCs w:val="24"/>
        </w:rPr>
        <w:t xml:space="preserve">this </w:t>
      </w:r>
      <w:r w:rsidR="006E68E5">
        <w:rPr>
          <w:rFonts w:ascii="Times New Roman" w:hAnsi="Times New Roman" w:cs="Times New Roman"/>
          <w:sz w:val="24"/>
          <w:szCs w:val="24"/>
        </w:rPr>
        <w:t>therapy</w:t>
      </w:r>
      <w:r w:rsidRPr="001F0A9A">
        <w:rPr>
          <w:rFonts w:ascii="Times New Roman" w:hAnsi="Times New Roman" w:cs="Times New Roman"/>
          <w:sz w:val="24"/>
          <w:szCs w:val="24"/>
        </w:rPr>
        <w:t xml:space="preserve"> takes part actively, and he or she has to listen intently, has to be e</w:t>
      </w:r>
      <w:r w:rsidRPr="001F0A9A">
        <w:rPr>
          <w:rFonts w:ascii="Times New Roman" w:hAnsi="Times New Roman" w:cs="Times New Roman"/>
          <w:sz w:val="24"/>
          <w:szCs w:val="24"/>
        </w:rPr>
        <w:t>mpathetic, and the treatment that they give should be direct to the emotions or the problem at hand. The focus is on the member of the family who raised the issue and the issue affecting them.</w:t>
      </w:r>
      <w:r w:rsidR="003806B2">
        <w:rPr>
          <w:rFonts w:ascii="Times New Roman" w:hAnsi="Times New Roman" w:cs="Times New Roman"/>
          <w:sz w:val="24"/>
          <w:szCs w:val="24"/>
        </w:rPr>
        <w:t xml:space="preserve"> </w:t>
      </w:r>
      <w:proofErr w:type="spellStart"/>
      <w:r w:rsidR="003806B2">
        <w:rPr>
          <w:rFonts w:ascii="Times New Roman" w:hAnsi="Times New Roman" w:cs="Times New Roman"/>
          <w:sz w:val="24"/>
          <w:szCs w:val="24"/>
        </w:rPr>
        <w:t>Carr</w:t>
      </w:r>
      <w:proofErr w:type="spellEnd"/>
      <w:r w:rsidR="003806B2">
        <w:rPr>
          <w:rFonts w:ascii="Times New Roman" w:hAnsi="Times New Roman" w:cs="Times New Roman"/>
          <w:sz w:val="24"/>
          <w:szCs w:val="24"/>
        </w:rPr>
        <w:t xml:space="preserve"> (</w:t>
      </w:r>
      <w:r w:rsidR="00CC17BC" w:rsidRPr="001F0A9A">
        <w:rPr>
          <w:rFonts w:ascii="Times New Roman" w:hAnsi="Times New Roman" w:cs="Times New Roman"/>
          <w:sz w:val="24"/>
          <w:szCs w:val="24"/>
        </w:rPr>
        <w:t>2009) states that</w:t>
      </w:r>
      <w:r w:rsidRPr="001F0A9A">
        <w:rPr>
          <w:rFonts w:ascii="Times New Roman" w:hAnsi="Times New Roman" w:cs="Times New Roman"/>
          <w:sz w:val="24"/>
          <w:szCs w:val="24"/>
        </w:rPr>
        <w:t xml:space="preserve"> </w:t>
      </w:r>
      <w:r w:rsidR="003806B2" w:rsidRPr="001F0A9A">
        <w:rPr>
          <w:rFonts w:ascii="Times New Roman" w:hAnsi="Times New Roman" w:cs="Times New Roman"/>
          <w:sz w:val="24"/>
          <w:szCs w:val="24"/>
        </w:rPr>
        <w:t>between</w:t>
      </w:r>
      <w:r w:rsidR="008822F9" w:rsidRPr="001F0A9A">
        <w:rPr>
          <w:rFonts w:ascii="Times New Roman" w:hAnsi="Times New Roman" w:cs="Times New Roman"/>
          <w:sz w:val="24"/>
          <w:szCs w:val="24"/>
        </w:rPr>
        <w:t xml:space="preserve"> sessions or homework is ranging the therapies of psychology, which might include cognitive behavior therapy. Some challenges that are faced by the clinician in collaborating with a client to carry out interventions during the therapeutical process. Some interventions include experiencing situations and emotions and examining their views, which are firmly held.</w:t>
      </w:r>
    </w:p>
    <w:p w14:paraId="7A934876" w14:textId="36DDC6D5" w:rsidR="008822F9" w:rsidRPr="001F0A9A" w:rsidRDefault="00097D1B" w:rsidP="00917310">
      <w:pPr>
        <w:spacing w:line="480" w:lineRule="auto"/>
        <w:rPr>
          <w:rFonts w:ascii="Times New Roman" w:hAnsi="Times New Roman" w:cs="Times New Roman"/>
          <w:sz w:val="24"/>
          <w:szCs w:val="24"/>
        </w:rPr>
      </w:pPr>
      <w:r w:rsidRPr="001F0A9A">
        <w:rPr>
          <w:rFonts w:ascii="Times New Roman" w:hAnsi="Times New Roman" w:cs="Times New Roman"/>
          <w:sz w:val="24"/>
          <w:szCs w:val="24"/>
        </w:rPr>
        <w:tab/>
        <w:t xml:space="preserve">The focus of the </w:t>
      </w:r>
      <w:r w:rsidR="006E68E5">
        <w:rPr>
          <w:rFonts w:ascii="Times New Roman" w:hAnsi="Times New Roman" w:cs="Times New Roman"/>
          <w:sz w:val="24"/>
          <w:szCs w:val="24"/>
        </w:rPr>
        <w:t>therapies</w:t>
      </w:r>
      <w:r w:rsidRPr="001F0A9A">
        <w:rPr>
          <w:rFonts w:ascii="Times New Roman" w:hAnsi="Times New Roman" w:cs="Times New Roman"/>
          <w:sz w:val="24"/>
          <w:szCs w:val="24"/>
        </w:rPr>
        <w:t xml:space="preserve"> is mainly present since the therapist has to take part actively in the process. The therapist has to listen intently to the client, be empathetic, and also have to select the family member who he or she thinks that can be trusted. </w:t>
      </w:r>
    </w:p>
    <w:p w14:paraId="24983B21" w14:textId="0190B018" w:rsidR="007A412A" w:rsidRPr="001F0A9A" w:rsidRDefault="00097D1B" w:rsidP="00917310">
      <w:pPr>
        <w:spacing w:line="480" w:lineRule="auto"/>
        <w:rPr>
          <w:rFonts w:ascii="Times New Roman" w:hAnsi="Times New Roman" w:cs="Times New Roman"/>
          <w:sz w:val="24"/>
          <w:szCs w:val="24"/>
        </w:rPr>
      </w:pPr>
      <w:r w:rsidRPr="001F0A9A">
        <w:rPr>
          <w:rFonts w:ascii="Times New Roman" w:hAnsi="Times New Roman" w:cs="Times New Roman"/>
          <w:sz w:val="24"/>
          <w:szCs w:val="24"/>
        </w:rPr>
        <w:lastRenderedPageBreak/>
        <w:tab/>
        <w:t>Some of the key concep</w:t>
      </w:r>
      <w:r w:rsidRPr="001F0A9A">
        <w:rPr>
          <w:rFonts w:ascii="Times New Roman" w:hAnsi="Times New Roman" w:cs="Times New Roman"/>
          <w:sz w:val="24"/>
          <w:szCs w:val="24"/>
        </w:rPr>
        <w:t xml:space="preserve">ts in the </w:t>
      </w:r>
      <w:r w:rsidR="006E68E5">
        <w:rPr>
          <w:rFonts w:ascii="Times New Roman" w:hAnsi="Times New Roman" w:cs="Times New Roman"/>
          <w:sz w:val="24"/>
          <w:szCs w:val="24"/>
        </w:rPr>
        <w:t>therapies</w:t>
      </w:r>
      <w:r w:rsidRPr="001F0A9A">
        <w:rPr>
          <w:rFonts w:ascii="Times New Roman" w:hAnsi="Times New Roman" w:cs="Times New Roman"/>
          <w:sz w:val="24"/>
          <w:szCs w:val="24"/>
        </w:rPr>
        <w:t xml:space="preserve"> are; Resistance this is exhibited </w:t>
      </w:r>
      <w:r w:rsidR="006800E6" w:rsidRPr="001F0A9A">
        <w:rPr>
          <w:rFonts w:ascii="Times New Roman" w:hAnsi="Times New Roman" w:cs="Times New Roman"/>
          <w:sz w:val="24"/>
          <w:szCs w:val="24"/>
        </w:rPr>
        <w:t>by</w:t>
      </w:r>
      <w:r w:rsidRPr="001F0A9A">
        <w:rPr>
          <w:rFonts w:ascii="Times New Roman" w:hAnsi="Times New Roman" w:cs="Times New Roman"/>
          <w:sz w:val="24"/>
          <w:szCs w:val="24"/>
        </w:rPr>
        <w:t xml:space="preserve"> the client. Strange behaviors such as not talking to the family therapists, avoiding any conflictual topics, and not talking to the therapist are present. This can be solved by interpreting the resis</w:t>
      </w:r>
      <w:r w:rsidRPr="001F0A9A">
        <w:rPr>
          <w:rFonts w:ascii="Times New Roman" w:hAnsi="Times New Roman" w:cs="Times New Roman"/>
          <w:sz w:val="24"/>
          <w:szCs w:val="24"/>
        </w:rPr>
        <w:t xml:space="preserve">tance directly. Splitting is the second key concept of the </w:t>
      </w:r>
      <w:r w:rsidR="006E68E5">
        <w:rPr>
          <w:rFonts w:ascii="Times New Roman" w:hAnsi="Times New Roman" w:cs="Times New Roman"/>
          <w:sz w:val="24"/>
          <w:szCs w:val="24"/>
        </w:rPr>
        <w:t>therapies</w:t>
      </w:r>
      <w:r w:rsidRPr="001F0A9A">
        <w:rPr>
          <w:rFonts w:ascii="Times New Roman" w:hAnsi="Times New Roman" w:cs="Times New Roman"/>
          <w:sz w:val="24"/>
          <w:szCs w:val="24"/>
        </w:rPr>
        <w:t xml:space="preserve">. In this case, two </w:t>
      </w:r>
      <w:r w:rsidR="006800E6" w:rsidRPr="001F0A9A">
        <w:rPr>
          <w:rFonts w:ascii="Times New Roman" w:hAnsi="Times New Roman" w:cs="Times New Roman"/>
          <w:sz w:val="24"/>
          <w:szCs w:val="24"/>
        </w:rPr>
        <w:t>contradicting</w:t>
      </w:r>
      <w:r w:rsidRPr="001F0A9A">
        <w:rPr>
          <w:rFonts w:ascii="Times New Roman" w:hAnsi="Times New Roman" w:cs="Times New Roman"/>
          <w:sz w:val="24"/>
          <w:szCs w:val="24"/>
        </w:rPr>
        <w:t xml:space="preserve"> positions arise, for instance, one good parent and one bad child. It leads to conflicts always in the family. The last essential concept is the projective</w:t>
      </w:r>
      <w:r w:rsidRPr="001F0A9A">
        <w:rPr>
          <w:rFonts w:ascii="Times New Roman" w:hAnsi="Times New Roman" w:cs="Times New Roman"/>
          <w:sz w:val="24"/>
          <w:szCs w:val="24"/>
        </w:rPr>
        <w:t xml:space="preserve"> identity; here, one perceives someone else as having some parts of them; therefore, it does not react to those parts. It also bears the idea of externalizing any impulse that is disliked and then punishes others, especially their children, who exhibit the</w:t>
      </w:r>
      <w:r w:rsidRPr="001F0A9A">
        <w:rPr>
          <w:rFonts w:ascii="Times New Roman" w:hAnsi="Times New Roman" w:cs="Times New Roman"/>
          <w:sz w:val="24"/>
          <w:szCs w:val="24"/>
        </w:rPr>
        <w:t>m</w:t>
      </w:r>
      <w:r w:rsidR="00CC17BC" w:rsidRPr="001F0A9A">
        <w:rPr>
          <w:rFonts w:ascii="Times New Roman" w:hAnsi="Times New Roman" w:cs="Times New Roman"/>
          <w:sz w:val="24"/>
          <w:szCs w:val="24"/>
        </w:rPr>
        <w:t xml:space="preserve"> (McDonald, 2013).</w:t>
      </w:r>
    </w:p>
    <w:p w14:paraId="49C9C097" w14:textId="306E41C3" w:rsidR="007A412A" w:rsidRPr="001F0A9A" w:rsidRDefault="00097D1B" w:rsidP="00917310">
      <w:pPr>
        <w:spacing w:line="480" w:lineRule="auto"/>
        <w:rPr>
          <w:rFonts w:ascii="Times New Roman" w:hAnsi="Times New Roman" w:cs="Times New Roman"/>
          <w:sz w:val="24"/>
          <w:szCs w:val="24"/>
        </w:rPr>
      </w:pPr>
      <w:r w:rsidRPr="001F0A9A">
        <w:rPr>
          <w:rFonts w:ascii="Times New Roman" w:hAnsi="Times New Roman" w:cs="Times New Roman"/>
          <w:sz w:val="24"/>
          <w:szCs w:val="24"/>
        </w:rPr>
        <w:tab/>
      </w:r>
      <w:r w:rsidR="006800E6" w:rsidRPr="001F0A9A">
        <w:rPr>
          <w:rFonts w:ascii="Times New Roman" w:hAnsi="Times New Roman" w:cs="Times New Roman"/>
          <w:sz w:val="24"/>
          <w:szCs w:val="24"/>
        </w:rPr>
        <w:t xml:space="preserve">To sum it up, the </w:t>
      </w:r>
      <w:r w:rsidR="006E68E5">
        <w:rPr>
          <w:rFonts w:ascii="Times New Roman" w:hAnsi="Times New Roman" w:cs="Times New Roman"/>
          <w:sz w:val="24"/>
          <w:szCs w:val="24"/>
        </w:rPr>
        <w:t>therapy</w:t>
      </w:r>
      <w:r w:rsidR="006800E6" w:rsidRPr="001F0A9A">
        <w:rPr>
          <w:rFonts w:ascii="Times New Roman" w:hAnsi="Times New Roman" w:cs="Times New Roman"/>
          <w:sz w:val="24"/>
          <w:szCs w:val="24"/>
        </w:rPr>
        <w:t xml:space="preserve"> will emphasize the significance of the adult family members in working out any conflicts with their parents as a way of understanding better their conflicts with children and partners. </w:t>
      </w:r>
    </w:p>
    <w:p w14:paraId="2876BF5C" w14:textId="6E97E6B7" w:rsidR="00C40189" w:rsidRPr="001F0A9A" w:rsidRDefault="00097D1B" w:rsidP="00917310">
      <w:pPr>
        <w:spacing w:line="480" w:lineRule="auto"/>
        <w:rPr>
          <w:rFonts w:ascii="Times New Roman" w:hAnsi="Times New Roman" w:cs="Times New Roman"/>
          <w:sz w:val="24"/>
          <w:szCs w:val="24"/>
        </w:rPr>
      </w:pPr>
      <w:r w:rsidRPr="001F0A9A">
        <w:rPr>
          <w:rFonts w:ascii="Times New Roman" w:hAnsi="Times New Roman" w:cs="Times New Roman"/>
          <w:sz w:val="24"/>
          <w:szCs w:val="24"/>
        </w:rPr>
        <w:tab/>
      </w:r>
    </w:p>
    <w:p w14:paraId="77000F3E" w14:textId="422BEA9C" w:rsidR="00917310" w:rsidRPr="001F0A9A" w:rsidRDefault="00917310" w:rsidP="00917310">
      <w:pPr>
        <w:spacing w:line="480" w:lineRule="auto"/>
        <w:jc w:val="center"/>
        <w:rPr>
          <w:rFonts w:ascii="Times New Roman" w:hAnsi="Times New Roman" w:cs="Times New Roman"/>
          <w:sz w:val="24"/>
          <w:szCs w:val="24"/>
        </w:rPr>
      </w:pPr>
    </w:p>
    <w:p w14:paraId="29D4322C" w14:textId="4C95911C" w:rsidR="006800E6" w:rsidRPr="001F0A9A" w:rsidRDefault="006800E6" w:rsidP="00917310">
      <w:pPr>
        <w:spacing w:line="480" w:lineRule="auto"/>
        <w:jc w:val="center"/>
        <w:rPr>
          <w:rFonts w:ascii="Times New Roman" w:hAnsi="Times New Roman" w:cs="Times New Roman"/>
          <w:sz w:val="24"/>
          <w:szCs w:val="24"/>
        </w:rPr>
      </w:pPr>
    </w:p>
    <w:p w14:paraId="20ECB1D2" w14:textId="336E862E" w:rsidR="006800E6" w:rsidRPr="001F0A9A" w:rsidRDefault="006800E6" w:rsidP="00917310">
      <w:pPr>
        <w:spacing w:line="480" w:lineRule="auto"/>
        <w:jc w:val="center"/>
        <w:rPr>
          <w:rFonts w:ascii="Times New Roman" w:hAnsi="Times New Roman" w:cs="Times New Roman"/>
          <w:sz w:val="24"/>
          <w:szCs w:val="24"/>
        </w:rPr>
      </w:pPr>
    </w:p>
    <w:p w14:paraId="321E51BA" w14:textId="50321D31" w:rsidR="006800E6" w:rsidRPr="001F0A9A" w:rsidRDefault="006800E6" w:rsidP="00917310">
      <w:pPr>
        <w:spacing w:line="480" w:lineRule="auto"/>
        <w:jc w:val="center"/>
        <w:rPr>
          <w:rFonts w:ascii="Times New Roman" w:hAnsi="Times New Roman" w:cs="Times New Roman"/>
          <w:sz w:val="24"/>
          <w:szCs w:val="24"/>
        </w:rPr>
      </w:pPr>
    </w:p>
    <w:p w14:paraId="2D96CBBA" w14:textId="0D1259C4" w:rsidR="006800E6" w:rsidRPr="001F0A9A" w:rsidRDefault="006800E6" w:rsidP="00917310">
      <w:pPr>
        <w:spacing w:line="480" w:lineRule="auto"/>
        <w:jc w:val="center"/>
        <w:rPr>
          <w:rFonts w:ascii="Times New Roman" w:hAnsi="Times New Roman" w:cs="Times New Roman"/>
          <w:sz w:val="24"/>
          <w:szCs w:val="24"/>
        </w:rPr>
      </w:pPr>
    </w:p>
    <w:p w14:paraId="140A7AB7" w14:textId="71126F08" w:rsidR="006800E6" w:rsidRPr="001F0A9A" w:rsidRDefault="006800E6" w:rsidP="00917310">
      <w:pPr>
        <w:spacing w:line="480" w:lineRule="auto"/>
        <w:jc w:val="center"/>
        <w:rPr>
          <w:rFonts w:ascii="Times New Roman" w:hAnsi="Times New Roman" w:cs="Times New Roman"/>
          <w:sz w:val="24"/>
          <w:szCs w:val="24"/>
        </w:rPr>
      </w:pPr>
    </w:p>
    <w:p w14:paraId="6B3A7AB8" w14:textId="3D82C594" w:rsidR="006800E6" w:rsidRPr="001F0A9A" w:rsidRDefault="006800E6" w:rsidP="00917310">
      <w:pPr>
        <w:spacing w:line="480" w:lineRule="auto"/>
        <w:jc w:val="center"/>
        <w:rPr>
          <w:rFonts w:ascii="Times New Roman" w:hAnsi="Times New Roman" w:cs="Times New Roman"/>
          <w:sz w:val="24"/>
          <w:szCs w:val="24"/>
        </w:rPr>
      </w:pPr>
    </w:p>
    <w:p w14:paraId="5CE2856C" w14:textId="79256516" w:rsidR="006800E6" w:rsidRPr="001F0A9A" w:rsidRDefault="006800E6" w:rsidP="00917310">
      <w:pPr>
        <w:spacing w:line="480" w:lineRule="auto"/>
        <w:jc w:val="center"/>
        <w:rPr>
          <w:rFonts w:ascii="Times New Roman" w:hAnsi="Times New Roman" w:cs="Times New Roman"/>
          <w:sz w:val="24"/>
          <w:szCs w:val="24"/>
        </w:rPr>
      </w:pPr>
    </w:p>
    <w:p w14:paraId="1505080C" w14:textId="659F21AA" w:rsidR="006800E6" w:rsidRPr="001F0A9A" w:rsidRDefault="006800E6" w:rsidP="003806B2">
      <w:pPr>
        <w:spacing w:line="480" w:lineRule="auto"/>
        <w:rPr>
          <w:rFonts w:ascii="Times New Roman" w:hAnsi="Times New Roman" w:cs="Times New Roman"/>
          <w:sz w:val="24"/>
          <w:szCs w:val="24"/>
        </w:rPr>
      </w:pPr>
    </w:p>
    <w:p w14:paraId="47B2FC91" w14:textId="681DCA09" w:rsidR="006800E6" w:rsidRPr="003806B2" w:rsidRDefault="00097D1B" w:rsidP="006800E6">
      <w:pPr>
        <w:tabs>
          <w:tab w:val="left" w:pos="1920"/>
          <w:tab w:val="center" w:pos="4680"/>
        </w:tabs>
        <w:spacing w:line="480" w:lineRule="auto"/>
        <w:rPr>
          <w:rFonts w:ascii="Times New Roman" w:hAnsi="Times New Roman" w:cs="Times New Roman"/>
          <w:b/>
          <w:sz w:val="24"/>
          <w:szCs w:val="24"/>
        </w:rPr>
      </w:pPr>
      <w:r w:rsidRPr="001F0A9A">
        <w:rPr>
          <w:rFonts w:ascii="Times New Roman" w:hAnsi="Times New Roman" w:cs="Times New Roman"/>
          <w:sz w:val="24"/>
          <w:szCs w:val="24"/>
        </w:rPr>
        <w:tab/>
      </w:r>
      <w:r w:rsidRPr="001F0A9A">
        <w:rPr>
          <w:rFonts w:ascii="Times New Roman" w:hAnsi="Times New Roman" w:cs="Times New Roman"/>
          <w:sz w:val="24"/>
          <w:szCs w:val="24"/>
        </w:rPr>
        <w:tab/>
      </w:r>
      <w:r w:rsidRPr="003806B2">
        <w:rPr>
          <w:rFonts w:ascii="Times New Roman" w:hAnsi="Times New Roman" w:cs="Times New Roman"/>
          <w:b/>
          <w:sz w:val="24"/>
          <w:szCs w:val="24"/>
        </w:rPr>
        <w:t xml:space="preserve">References </w:t>
      </w:r>
    </w:p>
    <w:p w14:paraId="5625763F" w14:textId="77777777" w:rsidR="003806B2" w:rsidRPr="001F0A9A" w:rsidRDefault="003806B2" w:rsidP="003806B2">
      <w:pPr>
        <w:tabs>
          <w:tab w:val="left" w:pos="1920"/>
          <w:tab w:val="center" w:pos="4680"/>
        </w:tabs>
        <w:spacing w:line="480" w:lineRule="auto"/>
        <w:ind w:left="720" w:hanging="720"/>
        <w:rPr>
          <w:rFonts w:ascii="Times New Roman" w:hAnsi="Times New Roman" w:cs="Times New Roman"/>
          <w:sz w:val="24"/>
          <w:szCs w:val="24"/>
        </w:rPr>
      </w:pPr>
      <w:proofErr w:type="spellStart"/>
      <w:r w:rsidRPr="001F0A9A">
        <w:rPr>
          <w:rFonts w:ascii="Times New Roman" w:hAnsi="Times New Roman" w:cs="Times New Roman"/>
          <w:color w:val="222222"/>
          <w:sz w:val="24"/>
          <w:szCs w:val="24"/>
          <w:shd w:val="clear" w:color="auto" w:fill="FFFFFF"/>
        </w:rPr>
        <w:t>Carr</w:t>
      </w:r>
      <w:proofErr w:type="spellEnd"/>
      <w:r w:rsidRPr="001F0A9A">
        <w:rPr>
          <w:rFonts w:ascii="Times New Roman" w:hAnsi="Times New Roman" w:cs="Times New Roman"/>
          <w:color w:val="222222"/>
          <w:sz w:val="24"/>
          <w:szCs w:val="24"/>
          <w:shd w:val="clear" w:color="auto" w:fill="FFFFFF"/>
        </w:rPr>
        <w:t>, A. (2009). The effectiveness of family therapy and systemic interventions for child</w:t>
      </w:r>
      <w:r w:rsidRPr="001F0A9A">
        <w:rPr>
          <w:rFonts w:ascii="Cambria Math" w:hAnsi="Cambria Math" w:cs="Cambria Math"/>
          <w:color w:val="222222"/>
          <w:sz w:val="24"/>
          <w:szCs w:val="24"/>
          <w:shd w:val="clear" w:color="auto" w:fill="FFFFFF"/>
        </w:rPr>
        <w:t>‐</w:t>
      </w:r>
      <w:r w:rsidRPr="001F0A9A">
        <w:rPr>
          <w:rFonts w:ascii="Times New Roman" w:hAnsi="Times New Roman" w:cs="Times New Roman"/>
          <w:color w:val="222222"/>
          <w:sz w:val="24"/>
          <w:szCs w:val="24"/>
          <w:shd w:val="clear" w:color="auto" w:fill="FFFFFF"/>
        </w:rPr>
        <w:t>focused problems. </w:t>
      </w:r>
      <w:r w:rsidRPr="001F0A9A">
        <w:rPr>
          <w:rFonts w:ascii="Times New Roman" w:hAnsi="Times New Roman" w:cs="Times New Roman"/>
          <w:i/>
          <w:iCs/>
          <w:color w:val="222222"/>
          <w:sz w:val="24"/>
          <w:szCs w:val="24"/>
          <w:shd w:val="clear" w:color="auto" w:fill="FFFFFF"/>
        </w:rPr>
        <w:t>Journal of family therapy</w:t>
      </w:r>
      <w:r w:rsidRPr="001F0A9A">
        <w:rPr>
          <w:rFonts w:ascii="Times New Roman" w:hAnsi="Times New Roman" w:cs="Times New Roman"/>
          <w:color w:val="222222"/>
          <w:sz w:val="24"/>
          <w:szCs w:val="24"/>
          <w:shd w:val="clear" w:color="auto" w:fill="FFFFFF"/>
        </w:rPr>
        <w:t>, </w:t>
      </w:r>
      <w:r w:rsidRPr="001F0A9A">
        <w:rPr>
          <w:rFonts w:ascii="Times New Roman" w:hAnsi="Times New Roman" w:cs="Times New Roman"/>
          <w:i/>
          <w:iCs/>
          <w:color w:val="222222"/>
          <w:sz w:val="24"/>
          <w:szCs w:val="24"/>
          <w:shd w:val="clear" w:color="auto" w:fill="FFFFFF"/>
        </w:rPr>
        <w:t>31</w:t>
      </w:r>
      <w:r w:rsidRPr="001F0A9A">
        <w:rPr>
          <w:rFonts w:ascii="Times New Roman" w:hAnsi="Times New Roman" w:cs="Times New Roman"/>
          <w:color w:val="222222"/>
          <w:sz w:val="24"/>
          <w:szCs w:val="24"/>
          <w:shd w:val="clear" w:color="auto" w:fill="FFFFFF"/>
        </w:rPr>
        <w:t>(1), 3-45.</w:t>
      </w:r>
    </w:p>
    <w:p w14:paraId="76362D85" w14:textId="4159CA8F" w:rsidR="003806B2" w:rsidRDefault="003806B2" w:rsidP="003806B2">
      <w:pPr>
        <w:tabs>
          <w:tab w:val="left" w:pos="1920"/>
          <w:tab w:val="center" w:pos="4680"/>
        </w:tabs>
        <w:spacing w:line="480" w:lineRule="auto"/>
        <w:ind w:left="720" w:hanging="720"/>
        <w:rPr>
          <w:rFonts w:ascii="Times New Roman" w:hAnsi="Times New Roman" w:cs="Times New Roman"/>
          <w:color w:val="222222"/>
          <w:sz w:val="24"/>
          <w:szCs w:val="24"/>
          <w:shd w:val="clear" w:color="auto" w:fill="FFFFFF"/>
        </w:rPr>
      </w:pPr>
      <w:r w:rsidRPr="001F0A9A">
        <w:rPr>
          <w:rFonts w:ascii="Times New Roman" w:hAnsi="Times New Roman" w:cs="Times New Roman"/>
          <w:color w:val="222222"/>
          <w:sz w:val="24"/>
          <w:szCs w:val="24"/>
          <w:shd w:val="clear" w:color="auto" w:fill="FFFFFF"/>
        </w:rPr>
        <w:t xml:space="preserve">McDonald, A. (2013). Family resilience: An interview with Froma Walsh, MSW, Ph.D. </w:t>
      </w:r>
      <w:r w:rsidRPr="001F0A9A">
        <w:rPr>
          <w:rFonts w:ascii="Times New Roman" w:hAnsi="Times New Roman" w:cs="Times New Roman"/>
          <w:i/>
          <w:iCs/>
          <w:color w:val="222222"/>
          <w:sz w:val="24"/>
          <w:szCs w:val="24"/>
          <w:shd w:val="clear" w:color="auto" w:fill="FFFFFF"/>
        </w:rPr>
        <w:t>The Family Journal</w:t>
      </w:r>
      <w:r w:rsidRPr="001F0A9A">
        <w:rPr>
          <w:rFonts w:ascii="Times New Roman" w:hAnsi="Times New Roman" w:cs="Times New Roman"/>
          <w:color w:val="222222"/>
          <w:sz w:val="24"/>
          <w:szCs w:val="24"/>
          <w:shd w:val="clear" w:color="auto" w:fill="FFFFFF"/>
        </w:rPr>
        <w:t>, </w:t>
      </w:r>
      <w:r w:rsidRPr="001F0A9A">
        <w:rPr>
          <w:rFonts w:ascii="Times New Roman" w:hAnsi="Times New Roman" w:cs="Times New Roman"/>
          <w:i/>
          <w:iCs/>
          <w:color w:val="222222"/>
          <w:sz w:val="24"/>
          <w:szCs w:val="24"/>
          <w:shd w:val="clear" w:color="auto" w:fill="FFFFFF"/>
        </w:rPr>
        <w:t>21</w:t>
      </w:r>
      <w:r w:rsidRPr="001F0A9A">
        <w:rPr>
          <w:rFonts w:ascii="Times New Roman" w:hAnsi="Times New Roman" w:cs="Times New Roman"/>
          <w:color w:val="222222"/>
          <w:sz w:val="24"/>
          <w:szCs w:val="24"/>
          <w:shd w:val="clear" w:color="auto" w:fill="FFFFFF"/>
        </w:rPr>
        <w:t>(2), 235-240.</w:t>
      </w:r>
    </w:p>
    <w:p w14:paraId="2CBC9F99" w14:textId="631CB123" w:rsidR="00B11CBB" w:rsidRPr="001F0A9A" w:rsidRDefault="00B11CBB" w:rsidP="003806B2">
      <w:pPr>
        <w:tabs>
          <w:tab w:val="left" w:pos="1920"/>
          <w:tab w:val="center" w:pos="4680"/>
        </w:tabs>
        <w:spacing w:line="480" w:lineRule="auto"/>
        <w:ind w:left="720" w:hanging="720"/>
        <w:rPr>
          <w:rFonts w:ascii="Times New Roman" w:hAnsi="Times New Roman" w:cs="Times New Roman"/>
          <w:color w:val="222222"/>
          <w:sz w:val="24"/>
          <w:szCs w:val="24"/>
          <w:shd w:val="clear" w:color="auto" w:fill="FFFFFF"/>
        </w:rPr>
      </w:pPr>
      <w:r w:rsidRPr="00B11CBB">
        <w:rPr>
          <w:rFonts w:ascii="Times New Roman" w:hAnsi="Times New Roman" w:cs="Times New Roman"/>
          <w:color w:val="222222"/>
          <w:sz w:val="24"/>
          <w:szCs w:val="24"/>
          <w:shd w:val="clear" w:color="auto" w:fill="FFFFFF"/>
        </w:rPr>
        <w:t>https://youtu.be/sXq1vh1-iSg</w:t>
      </w:r>
    </w:p>
    <w:p w14:paraId="396D9281" w14:textId="77777777" w:rsidR="006800E6" w:rsidRPr="001F0A9A" w:rsidRDefault="006800E6" w:rsidP="00917310">
      <w:pPr>
        <w:spacing w:line="480" w:lineRule="auto"/>
        <w:jc w:val="center"/>
        <w:rPr>
          <w:rFonts w:ascii="Times New Roman" w:hAnsi="Times New Roman" w:cs="Times New Roman"/>
          <w:sz w:val="24"/>
          <w:szCs w:val="24"/>
        </w:rPr>
      </w:pPr>
      <w:bookmarkStart w:id="0" w:name="_GoBack"/>
      <w:bookmarkEnd w:id="0"/>
    </w:p>
    <w:sectPr w:rsidR="006800E6" w:rsidRPr="001F0A9A" w:rsidSect="00CC17B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5ADB99" w14:textId="77777777" w:rsidR="00097D1B" w:rsidRDefault="00097D1B">
      <w:pPr>
        <w:spacing w:after="0" w:line="240" w:lineRule="auto"/>
      </w:pPr>
      <w:r>
        <w:separator/>
      </w:r>
    </w:p>
  </w:endnote>
  <w:endnote w:type="continuationSeparator" w:id="0">
    <w:p w14:paraId="5DA8E190" w14:textId="77777777" w:rsidR="00097D1B" w:rsidRDefault="00097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DDB45C" w14:textId="77777777" w:rsidR="00097D1B" w:rsidRDefault="00097D1B">
      <w:pPr>
        <w:spacing w:after="0" w:line="240" w:lineRule="auto"/>
      </w:pPr>
      <w:r>
        <w:separator/>
      </w:r>
    </w:p>
  </w:footnote>
  <w:footnote w:type="continuationSeparator" w:id="0">
    <w:p w14:paraId="2DE65040" w14:textId="77777777" w:rsidR="00097D1B" w:rsidRDefault="00097D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71379414"/>
      <w:docPartObj>
        <w:docPartGallery w:val="Page Numbers (Top of Page)"/>
        <w:docPartUnique/>
      </w:docPartObj>
    </w:sdtPr>
    <w:sdtEndPr>
      <w:rPr>
        <w:noProof/>
      </w:rPr>
    </w:sdtEndPr>
    <w:sdtContent>
      <w:p w14:paraId="3AC3E11F" w14:textId="35ECEDE0" w:rsidR="00CC17BC" w:rsidRPr="003806B2" w:rsidRDefault="00097D1B">
        <w:pPr>
          <w:pStyle w:val="Header"/>
          <w:jc w:val="right"/>
          <w:rPr>
            <w:rFonts w:ascii="Times New Roman" w:hAnsi="Times New Roman" w:cs="Times New Roman"/>
            <w:sz w:val="24"/>
            <w:szCs w:val="24"/>
          </w:rPr>
        </w:pPr>
        <w:r w:rsidRPr="003806B2">
          <w:rPr>
            <w:rFonts w:ascii="Times New Roman" w:hAnsi="Times New Roman" w:cs="Times New Roman"/>
            <w:sz w:val="24"/>
            <w:szCs w:val="24"/>
          </w:rPr>
          <w:fldChar w:fldCharType="begin"/>
        </w:r>
        <w:r w:rsidRPr="003806B2">
          <w:rPr>
            <w:rFonts w:ascii="Times New Roman" w:hAnsi="Times New Roman" w:cs="Times New Roman"/>
            <w:sz w:val="24"/>
            <w:szCs w:val="24"/>
          </w:rPr>
          <w:instrText xml:space="preserve"> PAGE   \* MERGEFORMAT </w:instrText>
        </w:r>
        <w:r w:rsidRPr="003806B2">
          <w:rPr>
            <w:rFonts w:ascii="Times New Roman" w:hAnsi="Times New Roman" w:cs="Times New Roman"/>
            <w:sz w:val="24"/>
            <w:szCs w:val="24"/>
          </w:rPr>
          <w:fldChar w:fldCharType="separate"/>
        </w:r>
        <w:r w:rsidR="00B11CBB">
          <w:rPr>
            <w:rFonts w:ascii="Times New Roman" w:hAnsi="Times New Roman" w:cs="Times New Roman"/>
            <w:noProof/>
            <w:sz w:val="24"/>
            <w:szCs w:val="24"/>
          </w:rPr>
          <w:t>3</w:t>
        </w:r>
        <w:r w:rsidRPr="003806B2">
          <w:rPr>
            <w:rFonts w:ascii="Times New Roman" w:hAnsi="Times New Roman" w:cs="Times New Roman"/>
            <w:noProof/>
            <w:sz w:val="24"/>
            <w:szCs w:val="24"/>
          </w:rPr>
          <w:fldChar w:fldCharType="end"/>
        </w:r>
      </w:p>
    </w:sdtContent>
  </w:sdt>
  <w:p w14:paraId="29BEADDC" w14:textId="6A122067" w:rsidR="00CC17BC" w:rsidRPr="003806B2" w:rsidRDefault="003806B2">
    <w:pPr>
      <w:pStyle w:val="Header"/>
      <w:rPr>
        <w:rFonts w:ascii="Times New Roman" w:hAnsi="Times New Roman" w:cs="Times New Roman"/>
        <w:sz w:val="24"/>
        <w:szCs w:val="24"/>
      </w:rPr>
    </w:pPr>
    <w:r w:rsidRPr="003806B2">
      <w:rPr>
        <w:rFonts w:ascii="Times New Roman" w:hAnsi="Times New Roman" w:cs="Times New Roman"/>
        <w:sz w:val="24"/>
        <w:szCs w:val="24"/>
      </w:rPr>
      <w:t>REFLECTION ON PSYCHODYNAMIC/ PSYCHOANALYTIC FAMILY THERAPY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5778745"/>
      <w:docPartObj>
        <w:docPartGallery w:val="Page Numbers (Top of Page)"/>
        <w:docPartUnique/>
      </w:docPartObj>
    </w:sdtPr>
    <w:sdtEndPr>
      <w:rPr>
        <w:noProof/>
      </w:rPr>
    </w:sdtEndPr>
    <w:sdtContent>
      <w:p w14:paraId="1F72B9E9" w14:textId="72FA00F4" w:rsidR="00CC17BC" w:rsidRPr="003806B2" w:rsidRDefault="00097D1B">
        <w:pPr>
          <w:pStyle w:val="Header"/>
          <w:jc w:val="right"/>
          <w:rPr>
            <w:rFonts w:ascii="Times New Roman" w:hAnsi="Times New Roman" w:cs="Times New Roman"/>
            <w:sz w:val="24"/>
            <w:szCs w:val="24"/>
          </w:rPr>
        </w:pPr>
        <w:r w:rsidRPr="003806B2">
          <w:rPr>
            <w:rFonts w:ascii="Times New Roman" w:hAnsi="Times New Roman" w:cs="Times New Roman"/>
            <w:sz w:val="24"/>
            <w:szCs w:val="24"/>
          </w:rPr>
          <w:fldChar w:fldCharType="begin"/>
        </w:r>
        <w:r w:rsidRPr="003806B2">
          <w:rPr>
            <w:rFonts w:ascii="Times New Roman" w:hAnsi="Times New Roman" w:cs="Times New Roman"/>
            <w:sz w:val="24"/>
            <w:szCs w:val="24"/>
          </w:rPr>
          <w:instrText xml:space="preserve"> PAGE   \* MERGEFORMAT </w:instrText>
        </w:r>
        <w:r w:rsidRPr="003806B2">
          <w:rPr>
            <w:rFonts w:ascii="Times New Roman" w:hAnsi="Times New Roman" w:cs="Times New Roman"/>
            <w:sz w:val="24"/>
            <w:szCs w:val="24"/>
          </w:rPr>
          <w:fldChar w:fldCharType="separate"/>
        </w:r>
        <w:r w:rsidR="00B11CBB">
          <w:rPr>
            <w:rFonts w:ascii="Times New Roman" w:hAnsi="Times New Roman" w:cs="Times New Roman"/>
            <w:noProof/>
            <w:sz w:val="24"/>
            <w:szCs w:val="24"/>
          </w:rPr>
          <w:t>1</w:t>
        </w:r>
        <w:r w:rsidRPr="003806B2">
          <w:rPr>
            <w:rFonts w:ascii="Times New Roman" w:hAnsi="Times New Roman" w:cs="Times New Roman"/>
            <w:noProof/>
            <w:sz w:val="24"/>
            <w:szCs w:val="24"/>
          </w:rPr>
          <w:fldChar w:fldCharType="end"/>
        </w:r>
      </w:p>
    </w:sdtContent>
  </w:sdt>
  <w:p w14:paraId="1C656E02" w14:textId="669A9AC2" w:rsidR="00CC17BC" w:rsidRPr="003806B2" w:rsidRDefault="003806B2">
    <w:pPr>
      <w:pStyle w:val="Header"/>
      <w:rPr>
        <w:rFonts w:ascii="Times New Roman" w:hAnsi="Times New Roman" w:cs="Times New Roman"/>
        <w:sz w:val="24"/>
        <w:szCs w:val="24"/>
      </w:rPr>
    </w:pPr>
    <w:r w:rsidRPr="003806B2">
      <w:rPr>
        <w:rFonts w:ascii="Times New Roman" w:hAnsi="Times New Roman" w:cs="Times New Roman"/>
        <w:sz w:val="24"/>
        <w:szCs w:val="24"/>
      </w:rPr>
      <w:t xml:space="preserve">Running head: </w:t>
    </w:r>
    <w:r w:rsidR="00097D1B" w:rsidRPr="003806B2">
      <w:rPr>
        <w:rFonts w:ascii="Times New Roman" w:hAnsi="Times New Roman" w:cs="Times New Roman"/>
        <w:sz w:val="24"/>
        <w:szCs w:val="24"/>
      </w:rPr>
      <w:t>REFLECTION ON PSYCHODYNAMIC/ P</w:t>
    </w:r>
    <w:r w:rsidR="00097D1B" w:rsidRPr="003806B2">
      <w:rPr>
        <w:rFonts w:ascii="Times New Roman" w:hAnsi="Times New Roman" w:cs="Times New Roman"/>
        <w:sz w:val="24"/>
        <w:szCs w:val="24"/>
      </w:rPr>
      <w:t>SYCHOANALYTIC FAMILY THERAPY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310"/>
    <w:rsid w:val="00097D1B"/>
    <w:rsid w:val="00196E84"/>
    <w:rsid w:val="001F0A9A"/>
    <w:rsid w:val="003806B2"/>
    <w:rsid w:val="006800E6"/>
    <w:rsid w:val="006E68E5"/>
    <w:rsid w:val="00791F20"/>
    <w:rsid w:val="007A412A"/>
    <w:rsid w:val="008822F9"/>
    <w:rsid w:val="00917310"/>
    <w:rsid w:val="00B11CBB"/>
    <w:rsid w:val="00C40189"/>
    <w:rsid w:val="00CC17BC"/>
    <w:rsid w:val="00DD10F9"/>
    <w:rsid w:val="00EE75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134CD"/>
  <w15:chartTrackingRefBased/>
  <w15:docId w15:val="{524CA618-32EB-4628-B39C-0A2B47E14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17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17BC"/>
  </w:style>
  <w:style w:type="paragraph" w:styleId="Footer">
    <w:name w:val="footer"/>
    <w:basedOn w:val="Normal"/>
    <w:link w:val="FooterChar"/>
    <w:uiPriority w:val="99"/>
    <w:unhideWhenUsed/>
    <w:rsid w:val="00CC17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7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4</Pages>
  <Words>478</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4</cp:revision>
  <dcterms:created xsi:type="dcterms:W3CDTF">2020-04-04T23:40:00Z</dcterms:created>
  <dcterms:modified xsi:type="dcterms:W3CDTF">2020-04-04T16:24:00Z</dcterms:modified>
</cp:coreProperties>
</file>